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4E5" w:rsidRPr="008B605C" w:rsidRDefault="004104E5" w:rsidP="004104E5">
      <w:pPr>
        <w:jc w:val="center"/>
        <w:rPr>
          <w:b/>
          <w:sz w:val="28"/>
          <w:szCs w:val="28"/>
        </w:rPr>
      </w:pPr>
      <w:r w:rsidRPr="008B605C">
        <w:rPr>
          <w:b/>
          <w:sz w:val="28"/>
          <w:szCs w:val="28"/>
        </w:rPr>
        <w:t>СПРАВКА-ОБОСНОВАНИЕ</w:t>
      </w:r>
    </w:p>
    <w:p w:rsidR="004104E5" w:rsidRPr="008B605C" w:rsidRDefault="004104E5" w:rsidP="004104E5">
      <w:pPr>
        <w:jc w:val="center"/>
        <w:rPr>
          <w:rStyle w:val="s1"/>
          <w:sz w:val="28"/>
          <w:szCs w:val="28"/>
        </w:rPr>
      </w:pPr>
      <w:r w:rsidRPr="008B605C">
        <w:rPr>
          <w:b/>
          <w:sz w:val="28"/>
          <w:szCs w:val="28"/>
        </w:rPr>
        <w:t xml:space="preserve">к проекту постановления </w:t>
      </w:r>
      <w:r w:rsidR="009C3C3C">
        <w:rPr>
          <w:b/>
          <w:sz w:val="28"/>
          <w:szCs w:val="28"/>
        </w:rPr>
        <w:t xml:space="preserve">Кабинетов </w:t>
      </w:r>
      <w:r w:rsidR="003253CD">
        <w:rPr>
          <w:b/>
          <w:sz w:val="28"/>
          <w:szCs w:val="28"/>
        </w:rPr>
        <w:t>М</w:t>
      </w:r>
      <w:r w:rsidR="009C3C3C">
        <w:rPr>
          <w:b/>
          <w:sz w:val="28"/>
          <w:szCs w:val="28"/>
        </w:rPr>
        <w:t xml:space="preserve">инистров </w:t>
      </w:r>
      <w:r w:rsidRPr="008B605C">
        <w:rPr>
          <w:b/>
          <w:sz w:val="28"/>
          <w:szCs w:val="28"/>
        </w:rPr>
        <w:t>Кыргызской Республики</w:t>
      </w:r>
      <w:r w:rsidR="009C3C3C">
        <w:rPr>
          <w:b/>
          <w:sz w:val="28"/>
          <w:szCs w:val="28"/>
        </w:rPr>
        <w:t xml:space="preserve"> </w:t>
      </w:r>
      <w:r w:rsidRPr="008B605C">
        <w:rPr>
          <w:rStyle w:val="s1"/>
          <w:sz w:val="28"/>
          <w:szCs w:val="28"/>
        </w:rPr>
        <w:t>«О</w:t>
      </w:r>
      <w:r w:rsidR="005B0A42">
        <w:rPr>
          <w:rStyle w:val="s1"/>
          <w:sz w:val="28"/>
          <w:szCs w:val="28"/>
        </w:rPr>
        <w:t>б</w:t>
      </w:r>
      <w:r w:rsidRPr="008B605C">
        <w:rPr>
          <w:rStyle w:val="s1"/>
          <w:sz w:val="28"/>
          <w:szCs w:val="28"/>
        </w:rPr>
        <w:t xml:space="preserve"> </w:t>
      </w:r>
      <w:r w:rsidR="005B0A42">
        <w:rPr>
          <w:rStyle w:val="s1"/>
          <w:sz w:val="28"/>
          <w:szCs w:val="28"/>
        </w:rPr>
        <w:t>утверждении</w:t>
      </w:r>
      <w:r w:rsidRPr="008B605C">
        <w:rPr>
          <w:rStyle w:val="s1"/>
          <w:sz w:val="28"/>
          <w:szCs w:val="28"/>
        </w:rPr>
        <w:t xml:space="preserve"> </w:t>
      </w:r>
      <w:r>
        <w:rPr>
          <w:rStyle w:val="s1"/>
          <w:sz w:val="28"/>
          <w:szCs w:val="28"/>
        </w:rPr>
        <w:t>Положени</w:t>
      </w:r>
      <w:r w:rsidR="005B0A42">
        <w:rPr>
          <w:rStyle w:val="s1"/>
          <w:sz w:val="28"/>
          <w:szCs w:val="28"/>
        </w:rPr>
        <w:t>я</w:t>
      </w:r>
      <w:r>
        <w:rPr>
          <w:rStyle w:val="s1"/>
          <w:sz w:val="28"/>
          <w:szCs w:val="28"/>
        </w:rPr>
        <w:t xml:space="preserve"> </w:t>
      </w:r>
      <w:r w:rsidR="006C1CC3">
        <w:rPr>
          <w:rStyle w:val="s1"/>
          <w:sz w:val="28"/>
          <w:szCs w:val="28"/>
        </w:rPr>
        <w:t>о</w:t>
      </w:r>
      <w:r>
        <w:rPr>
          <w:rStyle w:val="s1"/>
          <w:sz w:val="28"/>
          <w:szCs w:val="28"/>
        </w:rPr>
        <w:t xml:space="preserve"> порядке предоставления государственной дотации семеноводческим хозяйствам Кыргызской Республики</w:t>
      </w:r>
      <w:r w:rsidRPr="008B605C">
        <w:rPr>
          <w:rStyle w:val="s1"/>
          <w:sz w:val="28"/>
          <w:szCs w:val="28"/>
        </w:rPr>
        <w:t xml:space="preserve">» </w:t>
      </w:r>
    </w:p>
    <w:p w:rsidR="004104E5" w:rsidRPr="008B605C" w:rsidRDefault="004104E5" w:rsidP="004104E5">
      <w:pPr>
        <w:jc w:val="center"/>
        <w:rPr>
          <w:rStyle w:val="s1"/>
          <w:sz w:val="28"/>
          <w:szCs w:val="28"/>
        </w:rPr>
      </w:pPr>
    </w:p>
    <w:p w:rsidR="004104E5" w:rsidRDefault="004104E5" w:rsidP="004104E5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008B605C">
        <w:rPr>
          <w:b/>
          <w:bCs/>
          <w:sz w:val="28"/>
          <w:szCs w:val="28"/>
        </w:rPr>
        <w:t>Цель и задачи</w:t>
      </w:r>
      <w:r>
        <w:rPr>
          <w:b/>
          <w:bCs/>
          <w:sz w:val="28"/>
          <w:szCs w:val="28"/>
        </w:rPr>
        <w:t xml:space="preserve"> </w:t>
      </w:r>
    </w:p>
    <w:p w:rsidR="004104E5" w:rsidRPr="008B605C" w:rsidRDefault="004104E5" w:rsidP="004104E5">
      <w:pPr>
        <w:ind w:left="1069"/>
        <w:rPr>
          <w:b/>
          <w:bCs/>
          <w:sz w:val="28"/>
          <w:szCs w:val="28"/>
        </w:rPr>
      </w:pPr>
    </w:p>
    <w:p w:rsidR="004104E5" w:rsidRDefault="004104E5" w:rsidP="004104E5">
      <w:pPr>
        <w:ind w:firstLine="709"/>
        <w:jc w:val="both"/>
        <w:rPr>
          <w:sz w:val="28"/>
          <w:szCs w:val="28"/>
        </w:rPr>
      </w:pPr>
      <w:r w:rsidRPr="008B605C">
        <w:rPr>
          <w:rStyle w:val="s1"/>
          <w:b w:val="0"/>
          <w:sz w:val="28"/>
          <w:szCs w:val="28"/>
        </w:rPr>
        <w:t xml:space="preserve"> </w:t>
      </w:r>
      <w:r w:rsidRPr="008B605C">
        <w:rPr>
          <w:sz w:val="28"/>
          <w:szCs w:val="28"/>
        </w:rPr>
        <w:t xml:space="preserve">Настоящий проект </w:t>
      </w:r>
      <w:r>
        <w:rPr>
          <w:sz w:val="28"/>
          <w:szCs w:val="28"/>
        </w:rPr>
        <w:t xml:space="preserve">постановления </w:t>
      </w:r>
      <w:r w:rsidR="009C3C3C">
        <w:rPr>
          <w:sz w:val="28"/>
          <w:szCs w:val="28"/>
        </w:rPr>
        <w:t xml:space="preserve">Кабинета </w:t>
      </w:r>
      <w:r w:rsidR="003253CD">
        <w:rPr>
          <w:sz w:val="28"/>
          <w:szCs w:val="28"/>
        </w:rPr>
        <w:t>М</w:t>
      </w:r>
      <w:r w:rsidR="009C3C3C">
        <w:rPr>
          <w:sz w:val="28"/>
          <w:szCs w:val="28"/>
        </w:rPr>
        <w:t>инистров</w:t>
      </w:r>
      <w:r w:rsidRPr="008B605C">
        <w:rPr>
          <w:sz w:val="28"/>
          <w:szCs w:val="28"/>
        </w:rPr>
        <w:t xml:space="preserve"> Кыргызской Республики </w:t>
      </w:r>
      <w:r w:rsidRPr="004104E5">
        <w:rPr>
          <w:rStyle w:val="s1"/>
          <w:b w:val="0"/>
          <w:sz w:val="28"/>
          <w:szCs w:val="28"/>
        </w:rPr>
        <w:t>«</w:t>
      </w:r>
      <w:r w:rsidR="005B0A42">
        <w:rPr>
          <w:rStyle w:val="s1"/>
          <w:b w:val="0"/>
          <w:sz w:val="28"/>
          <w:szCs w:val="28"/>
        </w:rPr>
        <w:t>Об утверждении</w:t>
      </w:r>
      <w:r w:rsidRPr="004104E5">
        <w:rPr>
          <w:rStyle w:val="s1"/>
          <w:b w:val="0"/>
          <w:sz w:val="28"/>
          <w:szCs w:val="28"/>
        </w:rPr>
        <w:t xml:space="preserve"> Положени</w:t>
      </w:r>
      <w:r w:rsidR="005B0A42">
        <w:rPr>
          <w:rStyle w:val="s1"/>
          <w:b w:val="0"/>
          <w:sz w:val="28"/>
          <w:szCs w:val="28"/>
        </w:rPr>
        <w:t>я</w:t>
      </w:r>
      <w:r w:rsidRPr="004104E5">
        <w:rPr>
          <w:rStyle w:val="s1"/>
          <w:b w:val="0"/>
          <w:sz w:val="28"/>
          <w:szCs w:val="28"/>
        </w:rPr>
        <w:t xml:space="preserve"> </w:t>
      </w:r>
      <w:r w:rsidR="006C1CC3">
        <w:rPr>
          <w:rStyle w:val="s1"/>
          <w:b w:val="0"/>
          <w:sz w:val="28"/>
          <w:szCs w:val="28"/>
        </w:rPr>
        <w:t>о</w:t>
      </w:r>
      <w:r w:rsidRPr="004104E5">
        <w:rPr>
          <w:rStyle w:val="s1"/>
          <w:b w:val="0"/>
          <w:sz w:val="28"/>
          <w:szCs w:val="28"/>
        </w:rPr>
        <w:t xml:space="preserve"> порядке предоставления государственной дотации семеноводческим хозяйствам Кыргызской Республики»</w:t>
      </w:r>
      <w:r w:rsidRPr="008B605C">
        <w:rPr>
          <w:sz w:val="28"/>
          <w:szCs w:val="28"/>
        </w:rPr>
        <w:t xml:space="preserve"> (далее – проект </w:t>
      </w:r>
      <w:r w:rsidR="006C1CC3">
        <w:rPr>
          <w:sz w:val="28"/>
          <w:szCs w:val="28"/>
        </w:rPr>
        <w:t>п</w:t>
      </w:r>
      <w:r>
        <w:rPr>
          <w:sz w:val="28"/>
          <w:szCs w:val="28"/>
        </w:rPr>
        <w:t>остановления</w:t>
      </w:r>
      <w:r w:rsidRPr="008B605C">
        <w:rPr>
          <w:sz w:val="28"/>
          <w:szCs w:val="28"/>
        </w:rPr>
        <w:t xml:space="preserve">) разработан в целях дальнейшего совершенствования нормативной правовой базы, регулирующей вопросы </w:t>
      </w:r>
      <w:r>
        <w:rPr>
          <w:sz w:val="28"/>
          <w:szCs w:val="28"/>
        </w:rPr>
        <w:t xml:space="preserve">выдачи государственной дотации в семеноводстве, а также упорядочения процедуры </w:t>
      </w:r>
      <w:r w:rsidR="006C1CC3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государственной дотации в семеноводстве</w:t>
      </w:r>
      <w:r w:rsidRPr="008B605C">
        <w:rPr>
          <w:sz w:val="28"/>
          <w:szCs w:val="28"/>
        </w:rPr>
        <w:t>.</w:t>
      </w:r>
    </w:p>
    <w:p w:rsidR="004104E5" w:rsidRPr="008B605C" w:rsidRDefault="004104E5" w:rsidP="004104E5">
      <w:pPr>
        <w:ind w:firstLine="709"/>
        <w:jc w:val="both"/>
        <w:rPr>
          <w:rStyle w:val="s0"/>
          <w:sz w:val="28"/>
          <w:szCs w:val="28"/>
        </w:rPr>
      </w:pPr>
    </w:p>
    <w:p w:rsidR="004104E5" w:rsidRDefault="004104E5" w:rsidP="004104E5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008B605C">
        <w:rPr>
          <w:b/>
          <w:bCs/>
          <w:sz w:val="28"/>
          <w:szCs w:val="28"/>
        </w:rPr>
        <w:t>Описательная часть</w:t>
      </w:r>
    </w:p>
    <w:p w:rsidR="004104E5" w:rsidRPr="008B605C" w:rsidRDefault="004104E5" w:rsidP="004104E5">
      <w:pPr>
        <w:ind w:left="1069"/>
        <w:rPr>
          <w:b/>
          <w:bCs/>
          <w:sz w:val="28"/>
          <w:szCs w:val="28"/>
        </w:rPr>
      </w:pPr>
    </w:p>
    <w:p w:rsidR="005B0A42" w:rsidRDefault="005B0A42" w:rsidP="004104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Новая редакция Положения предусматривает совершенствование и упорядочивание механизма выдачи государственной дотации в семеноводстве.</w:t>
      </w:r>
      <w:r w:rsidR="006C1CC3">
        <w:rPr>
          <w:sz w:val="28"/>
          <w:szCs w:val="28"/>
        </w:rPr>
        <w:t xml:space="preserve"> </w:t>
      </w:r>
      <w:r w:rsidR="00132F50">
        <w:rPr>
          <w:sz w:val="28"/>
          <w:szCs w:val="28"/>
        </w:rPr>
        <w:t>В частности, усиливается роль районной комиссии и повышается уровень контроля за принятием решений за счет расширения ее состава.</w:t>
      </w:r>
    </w:p>
    <w:p w:rsidR="005B0A42" w:rsidRDefault="00132F50" w:rsidP="004104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четко определен порядок подачи и рассмотрения заявок от сельскохозяйственных товаропроизводителей и семеноводческих хозяйств для участия в программе государственного дотирования семеноводства. Так, указываются конкретные сроки и адресат подачи заявок с учетом того, что дотирование осуществляется два раза в году: на яровой сев и озимый сев под урожай будущего года.</w:t>
      </w:r>
    </w:p>
    <w:p w:rsidR="00132F50" w:rsidRDefault="00F35F48" w:rsidP="004104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Учитывая социальную направленность кыргызского государства, д</w:t>
      </w:r>
      <w:r w:rsidR="00132F50">
        <w:rPr>
          <w:sz w:val="28"/>
          <w:szCs w:val="28"/>
        </w:rPr>
        <w:t>обавлен перечень хозяйствующих субъектов, имеющих преимущественное право на получение дотационных семян.</w:t>
      </w:r>
    </w:p>
    <w:p w:rsidR="00132F50" w:rsidRDefault="00F35F48" w:rsidP="004104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Сформулирован перечень документов, которые сельскохозяйственные товаропроизводители и семеноводческие хозяйства должны приложить к заявке для участия в программе государственной дотирования семеноводства. </w:t>
      </w:r>
    </w:p>
    <w:p w:rsidR="00F35F48" w:rsidRDefault="00F35F48" w:rsidP="004104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вносимый на согласование проект постановления позволит устранить существующие недостатки в действующей редакции </w:t>
      </w:r>
      <w:r w:rsidRPr="004104E5">
        <w:rPr>
          <w:rStyle w:val="s1"/>
          <w:b w:val="0"/>
          <w:sz w:val="28"/>
          <w:szCs w:val="28"/>
        </w:rPr>
        <w:t>Положени</w:t>
      </w:r>
      <w:r>
        <w:rPr>
          <w:rStyle w:val="s1"/>
          <w:b w:val="0"/>
          <w:sz w:val="28"/>
          <w:szCs w:val="28"/>
        </w:rPr>
        <w:t>я</w:t>
      </w:r>
      <w:r w:rsidRPr="004104E5">
        <w:rPr>
          <w:rStyle w:val="s1"/>
          <w:b w:val="0"/>
          <w:sz w:val="28"/>
          <w:szCs w:val="28"/>
        </w:rPr>
        <w:t xml:space="preserve"> </w:t>
      </w:r>
      <w:r>
        <w:rPr>
          <w:rStyle w:val="s1"/>
          <w:b w:val="0"/>
          <w:sz w:val="28"/>
          <w:szCs w:val="28"/>
        </w:rPr>
        <w:t>о</w:t>
      </w:r>
      <w:r w:rsidRPr="004104E5">
        <w:rPr>
          <w:rStyle w:val="s1"/>
          <w:b w:val="0"/>
          <w:sz w:val="28"/>
          <w:szCs w:val="28"/>
        </w:rPr>
        <w:t xml:space="preserve"> порядке предоставления государственной дотации семеноводческим хозяйствам Кыргызской Республики</w:t>
      </w:r>
      <w:r>
        <w:rPr>
          <w:rStyle w:val="s1"/>
          <w:b w:val="0"/>
          <w:sz w:val="28"/>
          <w:szCs w:val="28"/>
        </w:rPr>
        <w:t xml:space="preserve"> и четко регламентировать процедуру выдачи государственной дотации и дотационных семян.</w:t>
      </w:r>
    </w:p>
    <w:p w:rsidR="004104E5" w:rsidRDefault="004104E5" w:rsidP="004104E5">
      <w:pPr>
        <w:numPr>
          <w:ilvl w:val="0"/>
          <w:numId w:val="1"/>
        </w:numPr>
        <w:ind w:left="0" w:firstLine="709"/>
        <w:jc w:val="both"/>
        <w:rPr>
          <w:b/>
          <w:bCs/>
          <w:sz w:val="28"/>
          <w:szCs w:val="28"/>
        </w:rPr>
      </w:pPr>
      <w:r w:rsidRPr="008B605C">
        <w:rPr>
          <w:b/>
          <w:bCs/>
          <w:sz w:val="28"/>
          <w:szCs w:val="28"/>
        </w:rPr>
        <w:lastRenderedPageBreak/>
        <w:t>Прогнозы возможных соци</w:t>
      </w:r>
      <w:r>
        <w:rPr>
          <w:b/>
          <w:bCs/>
          <w:sz w:val="28"/>
          <w:szCs w:val="28"/>
        </w:rPr>
        <w:t xml:space="preserve">альных, экономических, </w:t>
      </w:r>
      <w:r w:rsidRPr="008B605C">
        <w:rPr>
          <w:b/>
          <w:bCs/>
          <w:sz w:val="28"/>
          <w:szCs w:val="28"/>
        </w:rPr>
        <w:t>правовых, правозащитных, гендерных, экологических, коррупционных последствий.</w:t>
      </w:r>
    </w:p>
    <w:p w:rsidR="004104E5" w:rsidRPr="008B605C" w:rsidRDefault="004104E5" w:rsidP="004104E5">
      <w:pPr>
        <w:ind w:left="1069"/>
        <w:jc w:val="both"/>
        <w:rPr>
          <w:b/>
          <w:bCs/>
          <w:sz w:val="28"/>
          <w:szCs w:val="28"/>
        </w:rPr>
      </w:pPr>
    </w:p>
    <w:p w:rsidR="004104E5" w:rsidRDefault="004104E5" w:rsidP="004104E5">
      <w:pPr>
        <w:ind w:firstLine="708"/>
        <w:jc w:val="both"/>
        <w:rPr>
          <w:sz w:val="28"/>
          <w:szCs w:val="28"/>
        </w:rPr>
      </w:pPr>
      <w:r w:rsidRPr="008B605C">
        <w:rPr>
          <w:sz w:val="28"/>
          <w:szCs w:val="28"/>
        </w:rPr>
        <w:t>Принятие проекта постановления не противоречит законодательству Кыргызской Республики и не вызовет каких-либо социальных, гендерных, правовых, экономических, экологических, правозащитных и коррупционных последствий.</w:t>
      </w:r>
    </w:p>
    <w:p w:rsidR="004104E5" w:rsidRPr="008B605C" w:rsidRDefault="004104E5" w:rsidP="004104E5">
      <w:pPr>
        <w:ind w:firstLine="708"/>
        <w:jc w:val="both"/>
        <w:rPr>
          <w:sz w:val="28"/>
          <w:szCs w:val="28"/>
        </w:rPr>
      </w:pPr>
    </w:p>
    <w:p w:rsidR="004104E5" w:rsidRDefault="004104E5" w:rsidP="004104E5">
      <w:pPr>
        <w:numPr>
          <w:ilvl w:val="0"/>
          <w:numId w:val="1"/>
        </w:numPr>
        <w:spacing w:after="60"/>
        <w:rPr>
          <w:b/>
          <w:bCs/>
          <w:sz w:val="28"/>
          <w:szCs w:val="28"/>
        </w:rPr>
      </w:pPr>
      <w:r w:rsidRPr="008B605C">
        <w:rPr>
          <w:b/>
          <w:bCs/>
          <w:sz w:val="28"/>
          <w:szCs w:val="28"/>
        </w:rPr>
        <w:t>Информация о результатах общественного обсуждения</w:t>
      </w:r>
    </w:p>
    <w:p w:rsidR="004104E5" w:rsidRPr="008B605C" w:rsidRDefault="004104E5" w:rsidP="009E4DBA">
      <w:pPr>
        <w:ind w:left="1069"/>
        <w:rPr>
          <w:b/>
          <w:bCs/>
          <w:sz w:val="28"/>
          <w:szCs w:val="28"/>
        </w:rPr>
      </w:pPr>
    </w:p>
    <w:p w:rsidR="004104E5" w:rsidRDefault="004104E5" w:rsidP="004104E5">
      <w:pPr>
        <w:ind w:firstLine="709"/>
        <w:jc w:val="both"/>
        <w:rPr>
          <w:sz w:val="28"/>
          <w:szCs w:val="28"/>
        </w:rPr>
      </w:pPr>
      <w:r w:rsidRPr="008B605C">
        <w:rPr>
          <w:sz w:val="28"/>
          <w:szCs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размещен на официальном сайте </w:t>
      </w:r>
      <w:r w:rsidR="009C3C3C">
        <w:rPr>
          <w:sz w:val="28"/>
          <w:szCs w:val="28"/>
        </w:rPr>
        <w:t xml:space="preserve">Кабинета </w:t>
      </w:r>
      <w:r w:rsidR="003253CD">
        <w:rPr>
          <w:sz w:val="28"/>
          <w:szCs w:val="28"/>
        </w:rPr>
        <w:t>М</w:t>
      </w:r>
      <w:r w:rsidR="009C3C3C">
        <w:rPr>
          <w:sz w:val="28"/>
          <w:szCs w:val="28"/>
        </w:rPr>
        <w:t>инистров</w:t>
      </w:r>
      <w:r w:rsidRPr="008B605C">
        <w:rPr>
          <w:sz w:val="28"/>
          <w:szCs w:val="28"/>
        </w:rPr>
        <w:t xml:space="preserve"> Кыргызской Республики для прохождения процедуры общественного обсуждения</w:t>
      </w:r>
      <w:r w:rsidR="00E65C3A">
        <w:rPr>
          <w:sz w:val="28"/>
          <w:szCs w:val="28"/>
        </w:rPr>
        <w:t xml:space="preserve"> и </w:t>
      </w:r>
      <w:r w:rsidR="00E65C3A">
        <w:rPr>
          <w:color w:val="000000" w:themeColor="text1"/>
          <w:sz w:val="28"/>
        </w:rPr>
        <w:t>на Едином портале общественного обсуждения проектов нормативных правовых актов Кыргызской Республики</w:t>
      </w:r>
      <w:r w:rsidRPr="008B605C">
        <w:rPr>
          <w:sz w:val="28"/>
          <w:szCs w:val="28"/>
        </w:rPr>
        <w:t xml:space="preserve">. </w:t>
      </w:r>
    </w:p>
    <w:p w:rsidR="00DA7F78" w:rsidRDefault="00DA7F78" w:rsidP="00DA7F78">
      <w:pPr>
        <w:spacing w:after="60"/>
        <w:rPr>
          <w:b/>
          <w:bCs/>
          <w:sz w:val="28"/>
          <w:szCs w:val="28"/>
        </w:rPr>
      </w:pPr>
    </w:p>
    <w:p w:rsidR="004104E5" w:rsidRDefault="004104E5" w:rsidP="004104E5">
      <w:pPr>
        <w:numPr>
          <w:ilvl w:val="0"/>
          <w:numId w:val="1"/>
        </w:numPr>
        <w:spacing w:after="60"/>
        <w:rPr>
          <w:b/>
          <w:bCs/>
          <w:sz w:val="28"/>
          <w:szCs w:val="28"/>
        </w:rPr>
      </w:pPr>
      <w:r w:rsidRPr="008B605C">
        <w:rPr>
          <w:b/>
          <w:bCs/>
          <w:sz w:val="28"/>
          <w:szCs w:val="28"/>
        </w:rPr>
        <w:t>Анализ соответствия проекта законодательству</w:t>
      </w:r>
    </w:p>
    <w:p w:rsidR="004104E5" w:rsidRPr="008B605C" w:rsidRDefault="004104E5" w:rsidP="009C3C3C">
      <w:pPr>
        <w:ind w:left="1069"/>
        <w:rPr>
          <w:b/>
          <w:bCs/>
          <w:sz w:val="28"/>
          <w:szCs w:val="28"/>
        </w:rPr>
      </w:pPr>
    </w:p>
    <w:p w:rsidR="004104E5" w:rsidRDefault="004104E5" w:rsidP="004104E5">
      <w:pPr>
        <w:ind w:firstLine="709"/>
        <w:jc w:val="both"/>
        <w:rPr>
          <w:sz w:val="28"/>
          <w:szCs w:val="28"/>
        </w:rPr>
      </w:pPr>
      <w:r w:rsidRPr="008B605C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>
        <w:rPr>
          <w:sz w:val="28"/>
          <w:szCs w:val="28"/>
        </w:rPr>
        <w:t>м</w:t>
      </w:r>
      <w:r w:rsidRPr="008B605C">
        <w:rPr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4104E5" w:rsidRPr="008B605C" w:rsidRDefault="004104E5" w:rsidP="004104E5">
      <w:pPr>
        <w:ind w:firstLine="709"/>
        <w:jc w:val="both"/>
        <w:rPr>
          <w:sz w:val="28"/>
          <w:szCs w:val="28"/>
        </w:rPr>
      </w:pPr>
    </w:p>
    <w:p w:rsidR="004104E5" w:rsidRDefault="004104E5" w:rsidP="004104E5">
      <w:pPr>
        <w:numPr>
          <w:ilvl w:val="0"/>
          <w:numId w:val="1"/>
        </w:numPr>
        <w:spacing w:after="60"/>
        <w:jc w:val="both"/>
        <w:rPr>
          <w:b/>
          <w:bCs/>
          <w:sz w:val="28"/>
          <w:szCs w:val="28"/>
        </w:rPr>
      </w:pPr>
      <w:r w:rsidRPr="008B605C">
        <w:rPr>
          <w:b/>
          <w:bCs/>
          <w:sz w:val="28"/>
          <w:szCs w:val="28"/>
        </w:rPr>
        <w:t>Информация о необходимости финансирования</w:t>
      </w:r>
    </w:p>
    <w:p w:rsidR="004104E5" w:rsidRPr="008B605C" w:rsidRDefault="004104E5" w:rsidP="006C1CC3">
      <w:pPr>
        <w:ind w:left="1069"/>
        <w:jc w:val="both"/>
        <w:rPr>
          <w:b/>
          <w:bCs/>
          <w:sz w:val="28"/>
          <w:szCs w:val="28"/>
        </w:rPr>
      </w:pPr>
    </w:p>
    <w:p w:rsidR="004104E5" w:rsidRDefault="004104E5" w:rsidP="004104E5">
      <w:pPr>
        <w:ind w:firstLine="709"/>
        <w:jc w:val="both"/>
        <w:rPr>
          <w:sz w:val="28"/>
          <w:szCs w:val="28"/>
        </w:rPr>
      </w:pPr>
      <w:r w:rsidRPr="008B605C">
        <w:rPr>
          <w:sz w:val="28"/>
          <w:szCs w:val="28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4104E5" w:rsidRPr="008B605C" w:rsidRDefault="004104E5" w:rsidP="004104E5">
      <w:pPr>
        <w:ind w:firstLine="709"/>
        <w:jc w:val="both"/>
        <w:rPr>
          <w:sz w:val="28"/>
          <w:szCs w:val="28"/>
        </w:rPr>
      </w:pPr>
    </w:p>
    <w:p w:rsidR="004104E5" w:rsidRDefault="004104E5" w:rsidP="004104E5">
      <w:pPr>
        <w:numPr>
          <w:ilvl w:val="0"/>
          <w:numId w:val="1"/>
        </w:numPr>
        <w:spacing w:after="60"/>
        <w:rPr>
          <w:b/>
          <w:bCs/>
          <w:sz w:val="28"/>
          <w:szCs w:val="28"/>
        </w:rPr>
      </w:pPr>
      <w:r w:rsidRPr="008B605C">
        <w:rPr>
          <w:b/>
          <w:bCs/>
          <w:sz w:val="28"/>
          <w:szCs w:val="28"/>
        </w:rPr>
        <w:t>Информация об анализе регулятивного воздействия</w:t>
      </w:r>
    </w:p>
    <w:p w:rsidR="004104E5" w:rsidRPr="008B605C" w:rsidRDefault="004104E5" w:rsidP="004104E5">
      <w:pPr>
        <w:spacing w:after="60"/>
        <w:ind w:left="1069"/>
        <w:rPr>
          <w:sz w:val="28"/>
          <w:szCs w:val="28"/>
        </w:rPr>
      </w:pPr>
    </w:p>
    <w:p w:rsidR="004104E5" w:rsidRPr="008B605C" w:rsidRDefault="004104E5" w:rsidP="004104E5">
      <w:pPr>
        <w:ind w:firstLine="709"/>
        <w:jc w:val="both"/>
        <w:rPr>
          <w:rStyle w:val="s1"/>
          <w:b w:val="0"/>
          <w:sz w:val="28"/>
          <w:szCs w:val="28"/>
        </w:rPr>
      </w:pPr>
      <w:r w:rsidRPr="008B605C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104E5" w:rsidRPr="008B605C" w:rsidRDefault="004104E5" w:rsidP="004104E5">
      <w:pPr>
        <w:jc w:val="both"/>
        <w:rPr>
          <w:rStyle w:val="s1"/>
          <w:b w:val="0"/>
          <w:sz w:val="28"/>
          <w:szCs w:val="28"/>
        </w:rPr>
      </w:pPr>
    </w:p>
    <w:p w:rsidR="004104E5" w:rsidRPr="008B605C" w:rsidRDefault="004104E5" w:rsidP="004104E5">
      <w:pPr>
        <w:jc w:val="both"/>
        <w:rPr>
          <w:rStyle w:val="s1"/>
          <w:b w:val="0"/>
          <w:sz w:val="28"/>
          <w:szCs w:val="28"/>
        </w:rPr>
      </w:pPr>
    </w:p>
    <w:p w:rsidR="004104E5" w:rsidRPr="00A90083" w:rsidRDefault="004104E5" w:rsidP="004104E5">
      <w:pPr>
        <w:jc w:val="both"/>
        <w:rPr>
          <w:rStyle w:val="s1"/>
          <w:sz w:val="28"/>
          <w:szCs w:val="28"/>
        </w:rPr>
      </w:pPr>
      <w:r>
        <w:rPr>
          <w:rStyle w:val="s1"/>
          <w:b w:val="0"/>
          <w:sz w:val="28"/>
          <w:szCs w:val="28"/>
        </w:rPr>
        <w:tab/>
      </w:r>
      <w:bookmarkStart w:id="0" w:name="_GoBack"/>
      <w:bookmarkEnd w:id="0"/>
      <w:r w:rsidRPr="00A90083">
        <w:rPr>
          <w:rStyle w:val="s1"/>
          <w:sz w:val="28"/>
          <w:szCs w:val="28"/>
        </w:rPr>
        <w:t>Министр</w:t>
      </w:r>
      <w:r w:rsidRPr="00A90083">
        <w:rPr>
          <w:rStyle w:val="s1"/>
          <w:sz w:val="28"/>
          <w:szCs w:val="28"/>
        </w:rPr>
        <w:tab/>
      </w:r>
      <w:r w:rsidRPr="00A90083">
        <w:rPr>
          <w:rStyle w:val="s1"/>
          <w:sz w:val="28"/>
          <w:szCs w:val="28"/>
        </w:rPr>
        <w:tab/>
      </w:r>
      <w:r w:rsidRPr="00A90083">
        <w:rPr>
          <w:rStyle w:val="s1"/>
          <w:sz w:val="28"/>
          <w:szCs w:val="28"/>
        </w:rPr>
        <w:tab/>
      </w:r>
      <w:r w:rsidRPr="00A90083">
        <w:rPr>
          <w:rStyle w:val="s1"/>
          <w:sz w:val="28"/>
          <w:szCs w:val="28"/>
        </w:rPr>
        <w:tab/>
      </w:r>
      <w:r w:rsidRPr="00A90083">
        <w:rPr>
          <w:rStyle w:val="s1"/>
          <w:sz w:val="28"/>
          <w:szCs w:val="28"/>
        </w:rPr>
        <w:tab/>
      </w:r>
      <w:r w:rsidRPr="00A90083">
        <w:rPr>
          <w:rStyle w:val="s1"/>
          <w:sz w:val="28"/>
          <w:szCs w:val="28"/>
        </w:rPr>
        <w:tab/>
      </w:r>
      <w:r w:rsidRPr="00A90083">
        <w:rPr>
          <w:rStyle w:val="s1"/>
          <w:sz w:val="28"/>
          <w:szCs w:val="28"/>
        </w:rPr>
        <w:tab/>
      </w:r>
      <w:proofErr w:type="spellStart"/>
      <w:r>
        <w:rPr>
          <w:rStyle w:val="s1"/>
          <w:sz w:val="28"/>
          <w:szCs w:val="28"/>
        </w:rPr>
        <w:t>А.Джаныбеков</w:t>
      </w:r>
      <w:proofErr w:type="spellEnd"/>
    </w:p>
    <w:p w:rsidR="004104E5" w:rsidRPr="008B605C" w:rsidRDefault="004104E5" w:rsidP="004104E5">
      <w:pPr>
        <w:rPr>
          <w:b/>
          <w:sz w:val="28"/>
          <w:szCs w:val="28"/>
        </w:rPr>
      </w:pPr>
    </w:p>
    <w:p w:rsidR="00D41DAC" w:rsidRDefault="00D41DAC"/>
    <w:sectPr w:rsidR="00D41DAC" w:rsidSect="009C5EC7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8740F4"/>
    <w:multiLevelType w:val="hybridMultilevel"/>
    <w:tmpl w:val="6804F756"/>
    <w:lvl w:ilvl="0" w:tplc="A82A0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4E5"/>
    <w:rsid w:val="00000ED4"/>
    <w:rsid w:val="0003733C"/>
    <w:rsid w:val="000431D3"/>
    <w:rsid w:val="00082122"/>
    <w:rsid w:val="000B3AF9"/>
    <w:rsid w:val="000C6EBA"/>
    <w:rsid w:val="0011092A"/>
    <w:rsid w:val="00132F50"/>
    <w:rsid w:val="00181471"/>
    <w:rsid w:val="001844AE"/>
    <w:rsid w:val="00187CB1"/>
    <w:rsid w:val="00197DCA"/>
    <w:rsid w:val="001B39C2"/>
    <w:rsid w:val="001B7423"/>
    <w:rsid w:val="001E074D"/>
    <w:rsid w:val="00211A99"/>
    <w:rsid w:val="00233E01"/>
    <w:rsid w:val="00294035"/>
    <w:rsid w:val="002E0EAD"/>
    <w:rsid w:val="002E5183"/>
    <w:rsid w:val="00306F40"/>
    <w:rsid w:val="003253CD"/>
    <w:rsid w:val="00331E39"/>
    <w:rsid w:val="0033522F"/>
    <w:rsid w:val="003367B9"/>
    <w:rsid w:val="00342D17"/>
    <w:rsid w:val="00355C8B"/>
    <w:rsid w:val="003C1DE7"/>
    <w:rsid w:val="003C3903"/>
    <w:rsid w:val="003D3FFA"/>
    <w:rsid w:val="004104E5"/>
    <w:rsid w:val="0043576B"/>
    <w:rsid w:val="00437C68"/>
    <w:rsid w:val="00475439"/>
    <w:rsid w:val="004A5715"/>
    <w:rsid w:val="004A6265"/>
    <w:rsid w:val="004B4D76"/>
    <w:rsid w:val="004D3EBE"/>
    <w:rsid w:val="00514F12"/>
    <w:rsid w:val="00555E64"/>
    <w:rsid w:val="005566BA"/>
    <w:rsid w:val="00566284"/>
    <w:rsid w:val="00571445"/>
    <w:rsid w:val="005715FA"/>
    <w:rsid w:val="005903BC"/>
    <w:rsid w:val="005A50B7"/>
    <w:rsid w:val="005B0A42"/>
    <w:rsid w:val="005C6B46"/>
    <w:rsid w:val="005D06AB"/>
    <w:rsid w:val="005E182F"/>
    <w:rsid w:val="005F452E"/>
    <w:rsid w:val="005F587F"/>
    <w:rsid w:val="0063736F"/>
    <w:rsid w:val="006411C3"/>
    <w:rsid w:val="0067528F"/>
    <w:rsid w:val="006C1CC3"/>
    <w:rsid w:val="006C3C35"/>
    <w:rsid w:val="006C53B0"/>
    <w:rsid w:val="006F3336"/>
    <w:rsid w:val="00704F16"/>
    <w:rsid w:val="00762ED5"/>
    <w:rsid w:val="00775CAD"/>
    <w:rsid w:val="00784647"/>
    <w:rsid w:val="00794735"/>
    <w:rsid w:val="007E6660"/>
    <w:rsid w:val="008148F7"/>
    <w:rsid w:val="00862BD3"/>
    <w:rsid w:val="008632D4"/>
    <w:rsid w:val="008839FB"/>
    <w:rsid w:val="00891C8F"/>
    <w:rsid w:val="008948BA"/>
    <w:rsid w:val="008B7D05"/>
    <w:rsid w:val="009153FB"/>
    <w:rsid w:val="00942FCC"/>
    <w:rsid w:val="00965DC9"/>
    <w:rsid w:val="00974BAC"/>
    <w:rsid w:val="009C3C3C"/>
    <w:rsid w:val="009E4DBA"/>
    <w:rsid w:val="00A178F4"/>
    <w:rsid w:val="00A34FC4"/>
    <w:rsid w:val="00A40710"/>
    <w:rsid w:val="00A54460"/>
    <w:rsid w:val="00A74625"/>
    <w:rsid w:val="00A87516"/>
    <w:rsid w:val="00AD5778"/>
    <w:rsid w:val="00AE62A3"/>
    <w:rsid w:val="00B33994"/>
    <w:rsid w:val="00B616DD"/>
    <w:rsid w:val="00C230DB"/>
    <w:rsid w:val="00C32655"/>
    <w:rsid w:val="00C32F05"/>
    <w:rsid w:val="00C36AB0"/>
    <w:rsid w:val="00C50953"/>
    <w:rsid w:val="00C6205E"/>
    <w:rsid w:val="00C62AA7"/>
    <w:rsid w:val="00C65A01"/>
    <w:rsid w:val="00C6620B"/>
    <w:rsid w:val="00C855E7"/>
    <w:rsid w:val="00CD2C66"/>
    <w:rsid w:val="00CE199F"/>
    <w:rsid w:val="00D34211"/>
    <w:rsid w:val="00D41DAC"/>
    <w:rsid w:val="00DA0949"/>
    <w:rsid w:val="00DA7F78"/>
    <w:rsid w:val="00DC6CBD"/>
    <w:rsid w:val="00DE2C8E"/>
    <w:rsid w:val="00E03F31"/>
    <w:rsid w:val="00E11E1E"/>
    <w:rsid w:val="00E2458D"/>
    <w:rsid w:val="00E25ED7"/>
    <w:rsid w:val="00E41365"/>
    <w:rsid w:val="00E55AE7"/>
    <w:rsid w:val="00E57DEF"/>
    <w:rsid w:val="00E65C3A"/>
    <w:rsid w:val="00E83797"/>
    <w:rsid w:val="00E95BBA"/>
    <w:rsid w:val="00EC2E73"/>
    <w:rsid w:val="00ED74EF"/>
    <w:rsid w:val="00EF33DB"/>
    <w:rsid w:val="00EF396D"/>
    <w:rsid w:val="00F13DDF"/>
    <w:rsid w:val="00F23C25"/>
    <w:rsid w:val="00F26981"/>
    <w:rsid w:val="00F35F48"/>
    <w:rsid w:val="00F42A25"/>
    <w:rsid w:val="00FD2A97"/>
    <w:rsid w:val="00FD3EEE"/>
    <w:rsid w:val="00FE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1E996"/>
  <w15:docId w15:val="{4362D0EA-7977-8540-9ED6-6EA63B23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4E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4104E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4104E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E65C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5C3A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10</cp:revision>
  <cp:lastPrinted>2021-05-25T04:36:00Z</cp:lastPrinted>
  <dcterms:created xsi:type="dcterms:W3CDTF">2021-03-12T09:47:00Z</dcterms:created>
  <dcterms:modified xsi:type="dcterms:W3CDTF">2021-05-25T04:37:00Z</dcterms:modified>
</cp:coreProperties>
</file>